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1026" w:type="dxa"/>
        <w:tblLayout w:type="fixed"/>
        <w:tblLook w:val="04A0"/>
      </w:tblPr>
      <w:tblGrid>
        <w:gridCol w:w="989"/>
        <w:gridCol w:w="1841"/>
        <w:gridCol w:w="996"/>
        <w:gridCol w:w="1844"/>
        <w:gridCol w:w="1276"/>
        <w:gridCol w:w="1275"/>
        <w:gridCol w:w="1276"/>
        <w:gridCol w:w="1135"/>
      </w:tblGrid>
      <w:tr w:rsidR="00270CAB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D76501" w:rsidRDefault="00270CAB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D76501" w:rsidRDefault="00270CAB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Наименование предприятия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D76501" w:rsidRDefault="00270CAB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Категория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D76501" w:rsidRDefault="00270CAB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Вид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D76501" w:rsidRDefault="00270CAB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Контакты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104DB7" w:rsidRDefault="00270CAB" w:rsidP="007B569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Лимит </w:t>
            </w:r>
            <w:r w:rsidR="007B5698" w:rsidRPr="00104D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выбросов в окружающую среду (</w:t>
            </w:r>
            <w:r w:rsidRPr="00104D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тонн/год)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104DB7" w:rsidRDefault="00270CAB" w:rsidP="007B569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Лим</w:t>
            </w:r>
            <w:r w:rsidR="007B5698" w:rsidRPr="00104D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 сбросов окружающую среду (</w:t>
            </w:r>
            <w:r w:rsidRPr="00104D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тонн/год)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104DB7" w:rsidRDefault="007B5698" w:rsidP="007B569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Лимит размещения отходов (</w:t>
            </w:r>
            <w:r w:rsidR="00270CAB" w:rsidRPr="00104D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тонн/год)</w:t>
            </w:r>
          </w:p>
        </w:tc>
      </w:tr>
      <w:tr w:rsidR="00270CAB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D76501" w:rsidRDefault="00270CAB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D76501" w:rsidRDefault="00270CAB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ТОО «Кен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Дор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AB" w:rsidRPr="00D76501" w:rsidRDefault="00270CAB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D76501" w:rsidRDefault="00270CAB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Утилизация отходов бурения и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замазученного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грунта на м/</w:t>
            </w:r>
            <w:proofErr w:type="spellStart"/>
            <w:proofErr w:type="gram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Кумколь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AB" w:rsidRPr="00D76501" w:rsidRDefault="00270CAB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т/ф. 8 (7242)-26-34-09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AB" w:rsidRPr="00104DB7" w:rsidRDefault="00890DFA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27,02488154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890DFA" w:rsidRPr="00104DB7" w:rsidRDefault="00890DFA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AB" w:rsidRPr="00104DB7" w:rsidRDefault="00890DFA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AB" w:rsidRPr="00104DB7" w:rsidRDefault="00890DFA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10375</w:t>
            </w:r>
          </w:p>
          <w:p w:rsidR="00890DFA" w:rsidRPr="00104DB7" w:rsidRDefault="00890DFA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270CAB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AB" w:rsidRPr="00D76501" w:rsidRDefault="00270CAB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D76501" w:rsidRDefault="00270CAB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Филиал ТОО «Торгово-Транспортная Компания»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ТТК-Шиели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AB" w:rsidRPr="00D76501" w:rsidRDefault="00270CAB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AB" w:rsidRPr="00D76501" w:rsidRDefault="00270CAB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Оказание услуг по транспортировке товарно-материальных ценностей для дочерних предприятий НАК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Казатомпром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 автомобильным и ж/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д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транспортом, а именно: серной кислоты, жидкого каустика, щелочи, стройматериалов, металлических изделий и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AB" w:rsidRPr="00D76501" w:rsidRDefault="00270CAB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т/ф. 8 (72432) – 35-2-28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AB" w:rsidRPr="00104DB7" w:rsidRDefault="00897C23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3,1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897C23" w:rsidRPr="00104DB7" w:rsidRDefault="00897C23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AB" w:rsidRPr="00104DB7" w:rsidRDefault="00897C23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AB" w:rsidRPr="00104DB7" w:rsidRDefault="00897C23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«ИБК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Сибу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Кызылорда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Буровые работы на контрактной территории АО «СНПС – Ай </w:t>
            </w:r>
            <w:proofErr w:type="gram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Дан</w:t>
            </w:r>
            <w:proofErr w:type="gram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Мунай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», ТОО СП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Казгермунай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 8 (7242)-278083, ф.271638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380,26059992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2020 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Балауса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добыча ванадиевых руд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 8 (724 32) 25342</w:t>
            </w:r>
          </w:p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факс. 25203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84,878892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321680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 г</w:t>
            </w:r>
            <w:r w:rsidR="00754EE6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«Кумколь-Сервис»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Ремонтные работы и эксплуатация нефтепромыслового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Тел.: 8(7242) 24-63-99, 24-78-37, факс 26-69-96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27,13132794452054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321680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 г</w:t>
            </w:r>
            <w:r w:rsidR="00754EE6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«Управление Автомобильных Дорог»;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Промышленный комплекс по производству асфальтобетонной смеси, строительство, реконструкция и ремонт автомобильных дорог, битумный завод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26-29-06, 26-29-07, 26-29-12, 26-29-13, факс.:26-14-92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55,30249453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3216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2020 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«Эко-Service»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Участок для временного хранения и утилизации нефтеотходов, участок по сбору и хранению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Тел./факс.: 8 (7242)  230675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80" w:rsidRDefault="00321680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54EE6" w:rsidRPr="00104DB7" w:rsidRDefault="00754EE6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35900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3216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2020 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897C23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897C23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«Бурение и</w:t>
            </w:r>
            <w:proofErr w:type="gram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К</w:t>
            </w:r>
            <w:proofErr w:type="gram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Буровые работы 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на контрактных территориях нефтяных операторов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 xml:space="preserve">Тел.: 8 (724 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2)-261215, факс:261080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116,6134265</w:t>
            </w: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906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3216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Кызылордажолдары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»;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Выпуск асфальтобетона и его реализация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214152, 214180, факс: 214210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13,994736833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321680" w:rsidP="007C65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 г</w:t>
            </w:r>
            <w:r w:rsidR="00754EE6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РГП «Инфракос»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Ликвидация свалок, утилизация отходов, рекультивация нарушенных земель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Тел.: 8 (336 22) 71647, факс:70143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897C23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22,489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897C23" w:rsidRPr="00104DB7" w:rsidRDefault="00897C23" w:rsidP="003216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897C23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897C23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Нургуль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Оптово-розничная реализация твердого топлива, склад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Сот. 8 705 1923350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428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3216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7C65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7C65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«Дорстрой»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Асфальтобетонный завод, производство асфальтной смеси для ремонта и строительства дорожного покрытия автодорог, добыча общераспространенного минерального сырья, транспортные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Тел: 8 (7242) 215159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0D7FCC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0D7FCC" w:rsidRPr="00104DB7" w:rsidRDefault="000D7FCC" w:rsidP="003216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897C23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897C23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«ДМСУ-22 АБ»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Производство асфальтобетона на стационарных заводах,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битумохранилище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Тел: 8 (727) 3114667, факс:3114670,                       Тел/факс: 8 (724 33) 26443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05499E" w:rsidP="00270CA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176.536</w:t>
            </w:r>
            <w:r w:rsidR="00104DB7" w:rsidRPr="00104D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  <w:p w:rsidR="0005499E" w:rsidRPr="00104DB7" w:rsidRDefault="0005499E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2013</w:t>
            </w:r>
            <w:r w:rsidR="003216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Байкен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-</w:t>
            </w:r>
            <w:proofErr w:type="gramStart"/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U</w:t>
            </w:r>
            <w:proofErr w:type="gram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Добыча и переработка урана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(7272) 324324, факс:324325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05499E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238</w:t>
            </w:r>
            <w:r w:rsidR="00104DB7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104DB7" w:rsidRPr="00104DB7" w:rsidRDefault="00104DB7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РУ-6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Осуществляет разработку м/р урана Карамурун и Ирколь, добыча урана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Факс: 8 (724 32) 35-1-64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98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</w:t>
            </w:r>
          </w:p>
          <w:p w:rsidR="005B3682" w:rsidRPr="00104DB7" w:rsidRDefault="005B3682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Default="00754EE6" w:rsidP="00270CAB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27</w:t>
            </w:r>
            <w:r w:rsidR="005B368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т</w:t>
            </w:r>
          </w:p>
          <w:p w:rsidR="005B3682" w:rsidRPr="00104DB7" w:rsidRDefault="005B3682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Default="00754EE6" w:rsidP="00270CAB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7784</w:t>
            </w:r>
            <w:r w:rsidR="005B368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т</w:t>
            </w:r>
          </w:p>
          <w:p w:rsidR="005B3682" w:rsidRPr="00104DB7" w:rsidRDefault="005B3682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г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ИП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Шалкибаев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К.»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производство кирпича (красного, силикатного, керамических и огнеупорных изделий)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Сот. 8 705 7226978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324,8485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</w:t>
            </w:r>
            <w:proofErr w:type="gram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П</w:t>
            </w:r>
            <w:proofErr w:type="gramEnd"/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і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рмагамбет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Мини-кирпичный</w:t>
            </w:r>
            <w:proofErr w:type="spellEnd"/>
            <w:proofErr w:type="gram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завод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Тел/факс: 8 (7242) 216328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CC" w:rsidRPr="00104DB7" w:rsidRDefault="000D7FCC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41,38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0D7FCC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«СПФ Монтажспецстрой»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Строительство основных и вспомогательных объектов нефтепромыслов, укладка и монтаж трубопроводов различного назначения, и все виды пусконаладочных работ технологического нефтяного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Тел: 8 (7242) 214158, факс:214161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B1FD7" w:rsidP="00270CA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109.79430288</w:t>
            </w:r>
            <w:r w:rsidR="005B36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104D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7B1FD7" w:rsidRPr="00104DB7" w:rsidRDefault="007B1FD7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  <w:r w:rsidR="003216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Жанакорганский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комбинат нерудных материалов» (ЖКНМ)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добыча доломитов, добываемых на участке «Нижний»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Жанакорганского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месторождения, его для производства фракционного щебня для дорожного и гражданского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Тел: 8 (7172) 661401, факс:661402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7" w:rsidRPr="00104DB7" w:rsidRDefault="007B1FD7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5,17124079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«Компания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КазПром-Кызылорда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Добыча доломитов на участке «Верхний»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Жанакорганского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месторождения и производство фракционного щебня для дорожного и гражданского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Тел: 8 (724 35) 23068,</w:t>
            </w:r>
          </w:p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8 (7172) 661401, факс: 8 (7172) 661402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82" w:rsidRDefault="005B3682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8,0085596т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Кожаниязов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кирпичный завод</w:t>
            </w:r>
          </w:p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240962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82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14,757947375 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Ибрайхан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и</w:t>
            </w:r>
            <w:proofErr w:type="gram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ЛТД»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Утилизация твердых бытовых и производственных отходов, выпуск полимерно-песчаной черепицы, тротуарной плитки, переработка полимерных отходов, переработка бумажно-картонных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Тел: 8 (7242) 241105, факс:256810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8,6684134849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14796,8</w:t>
            </w:r>
          </w:p>
          <w:p w:rsidR="00754EE6" w:rsidRPr="00104DB7" w:rsidRDefault="00754EE6" w:rsidP="003216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«СКЗ-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U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Сернокислотный завод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Тел.: 8 (7242) 278141, 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268936, факс:261393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828,50819794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ИП Садуакасов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Производственная база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231300, факс:231441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6A271C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4,961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6A271C" w:rsidRPr="00104DB7" w:rsidRDefault="006A271C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ИТ «Абзал и К»</w:t>
            </w:r>
          </w:p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Производственная база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299390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44,38712856909588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«Корган-Кызылорда»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Кирпичный завод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(7272) 657581, факс:342437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17,739399889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«Спец ойл»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Склад нефти  и нефтепродуктов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223052, 223400, 223786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138,66084335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«Тартугайский кирпичный завод»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Кирпичный завод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58,26918763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7B569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ГУ «Отдел ветеринарии Жанакорганского района»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Скотомагильник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Тел.8(724 35) 21-5-00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16,281032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321680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04271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«Углесбыт»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Угольный склад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Тел.8(72436)21-4-45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1,9078633699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2018ж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04271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«Семизбай-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U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Рудник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Ирколь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37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</w:t>
            </w:r>
          </w:p>
          <w:p w:rsidR="00321680" w:rsidRPr="00104DB7" w:rsidRDefault="00321680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Default="00321680" w:rsidP="00270CAB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20</w:t>
            </w:r>
          </w:p>
          <w:p w:rsidR="00321680" w:rsidRPr="00104DB7" w:rsidRDefault="00321680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2020г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Default="00321680" w:rsidP="0004271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3</w:t>
            </w:r>
            <w:r w:rsidR="00754EE6" w:rsidRPr="00104D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56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,</w:t>
            </w:r>
            <w:r w:rsidR="00754EE6" w:rsidRPr="00104D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8</w:t>
            </w:r>
          </w:p>
          <w:p w:rsidR="00321680" w:rsidRPr="00104DB7" w:rsidRDefault="00321680" w:rsidP="0004271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2020г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ГКП «Кызылорда су жуйеси»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Станция биологической очистки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8(7242)23-00-42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31,91618473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2020 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972,696 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D169B5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«Кызылкум»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м/</w:t>
            </w:r>
            <w:proofErr w:type="spellStart"/>
            <w:proofErr w:type="gram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Хорасан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270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511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</w:t>
            </w: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149</w:t>
            </w:r>
            <w:r w:rsidR="005B368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,</w:t>
            </w:r>
            <w:r w:rsidRPr="00104D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7</w:t>
            </w:r>
            <w:r w:rsidR="005B368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D169B5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«БИС kz – Қиыршық тас»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Карьер, Дробильно-сортировочный комплекс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(7242)26-15-09, 26-15-95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17,143613385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E207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2014ж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«Най-Мир»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Мини-завод по переработке риса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8(7242)25-86-89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51,92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«К-Курылыс»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АБЗ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8(7242)25-62-11, 25-61-74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8,95132602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181000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«Шалкия Цинк ЛТД»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Рудник Шалкия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8(7272)59-66-00, 8(7272)59-62-22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510,3598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ТОО 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CNEC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СиЭнИСИ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Буровые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8(7242)40-01-13, 23-08-91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5B3682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25,4т</w:t>
            </w:r>
          </w:p>
          <w:p w:rsidR="00D169B5" w:rsidRPr="00104DB7" w:rsidRDefault="00D169B5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«Казалы Жолшы»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Производственная база АБЗ и ж/д тупика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8(72438)27-0-51, 21-5-64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D169B5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4,41304739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D169B5" w:rsidRPr="00104DB7" w:rsidRDefault="00321680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2020г</w:t>
            </w:r>
            <w:r w:rsidR="00D169B5"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Шиели-Жолшы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АБЗ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8(72432)4-47-13,4-49-11,4-50-15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D169B5" w:rsidP="00270CA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79.40027928</w:t>
            </w:r>
            <w:r w:rsidR="005B36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  <w:p w:rsidR="005B3682" w:rsidRDefault="005B3682" w:rsidP="00270CA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169B5" w:rsidRPr="00104DB7" w:rsidRDefault="00D169B5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2014-2016</w:t>
            </w:r>
            <w:r w:rsidR="003216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«Береке кз»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Кирпичный завод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8(7242)25-59-96, 25-43-36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23,7670963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 xml:space="preserve">PM Lucas 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lastRenderedPageBreak/>
              <w:t>Kazakhstan LLP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буровые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8(7242)2613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lastRenderedPageBreak/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67,78727876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«Русбурмаш-Казахстан»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м/р Северный Харасан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 (727)3341769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22,063678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Кен Ай Ойл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контрактная территория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202334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66,448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филиал компании «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PM Lucas Enterprises Limited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бурение нефтяных скважин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 (7242)261300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64,390226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«Смарт Ойл»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Бурение нефтяных скважин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443153</w:t>
            </w:r>
          </w:p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443152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480,85527409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«Ориент-Терра»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Производственная база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263121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40,801402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«КМНПЗ»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Нефтеперерабатывающий завод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214157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176,8071609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«Шаган жер»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Рисопереработка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 (72436) 24137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21,47625019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«Шалкия Неруд»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Переработка доломита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474,10920275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2019ж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ТОО «Кызылорда Транс Сервис Строй»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Обустройство участка переработки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214303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330,96191578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1920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ГУП ПО «Горводоканал»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Обеспечение объектов космодрома Байконур и города Байконур питьевой и технической водой, также отвод хозяйственно-фекальных стоков в пруд –накопитель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 (336-22) 7-01-59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10,78168155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6D2C5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2578,3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6D2C5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ГУПБ и КУ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Оказывает услуги по санитарной очистке, сбору, транспортировке и утилизации отходов . Полигон ТБО.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82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1951,7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5B3682" w:rsidRDefault="00321680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2020г</w:t>
            </w:r>
          </w:p>
          <w:p w:rsidR="00754EE6" w:rsidRPr="005B3682" w:rsidRDefault="00754EE6" w:rsidP="005B368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38037,90675476712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ГКП на ПХВ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Кызылордатеплоэнергоцентр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Выработка тепловой и электрической энергии для нужд г.Кызылорда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8(7242(22-28-30, 22-33-21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8140,395182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ГУП ПЭО «Байконурэнерго»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Снабжение комплекса «Байконур» электрической и тепловой энергией, горячей водой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8(36622)5-10-89,5-18-81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4143,4022</w:t>
            </w:r>
          </w:p>
          <w:p w:rsidR="00754EE6" w:rsidRPr="00104DB7" w:rsidRDefault="00754EE6" w:rsidP="003216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0,043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ТОО «Кристалл Менеджмент»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Площадь электроразведочных работ МТ3 в пределах контрактной территории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8727313-13-01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435,83766766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ТОО «Кыран»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Асфальтобетонный завод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87242256211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97,599583566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321680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321680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321680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СПК «Сазкум»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Полигон ТБО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87243243266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321680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321680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40454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458,035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40454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АО «Онтустик Мунайгаз»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Буровая площадка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87252 982055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196,87318926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ТОО «Азиаш»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Производственная база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87242 214375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14,8272217076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04271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ТОО «БурДорСтройСервис»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Буровые площадки, вахтовый поселок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8 724 274425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3C238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3C238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04271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СП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Куат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Амлон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Мунай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добыча нефти с высоким содержанием летучих углеводородов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237430, факс:237621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430,87346099989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3216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АО «Тургай Петро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л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еум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Разведка, добыча нефти и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278141, 268936, факс:261393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560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32,3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АО «НК «КОР»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Добыча нефти и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231300, факс:231441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5F2EA5">
            <w:pPr>
              <w:pStyle w:val="Default"/>
              <w:rPr>
                <w:b/>
                <w:sz w:val="20"/>
                <w:szCs w:val="20"/>
              </w:rPr>
            </w:pPr>
            <w:r w:rsidRPr="00104DB7">
              <w:rPr>
                <w:b/>
                <w:bCs/>
                <w:sz w:val="20"/>
                <w:szCs w:val="20"/>
              </w:rPr>
              <w:t xml:space="preserve">670.07539341 </w:t>
            </w:r>
            <w:r w:rsidR="005B3682">
              <w:rPr>
                <w:b/>
                <w:bCs/>
                <w:sz w:val="20"/>
                <w:szCs w:val="20"/>
              </w:rPr>
              <w:t>т</w:t>
            </w:r>
          </w:p>
          <w:p w:rsidR="00754EE6" w:rsidRPr="00104DB7" w:rsidRDefault="00754EE6" w:rsidP="003216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707D85">
            <w:pPr>
              <w:pStyle w:val="Default"/>
              <w:rPr>
                <w:b/>
                <w:sz w:val="20"/>
                <w:szCs w:val="20"/>
              </w:rPr>
            </w:pPr>
            <w:r w:rsidRPr="00104DB7">
              <w:rPr>
                <w:b/>
                <w:bCs/>
                <w:sz w:val="20"/>
                <w:szCs w:val="20"/>
              </w:rPr>
              <w:t xml:space="preserve">16,902 </w:t>
            </w:r>
            <w:r w:rsidR="005B3682">
              <w:rPr>
                <w:b/>
                <w:bCs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СП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КазГер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Мунай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Разведка, добыча нефти и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261762, 262003, факс:261761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2496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127,3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Саутс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Ойл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добыча нефти с высоким содержанием летучих углеводородов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254117, факс:254805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39,258447265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АО СНПС «Ай </w:t>
            </w:r>
            <w:proofErr w:type="gram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Дан</w:t>
            </w:r>
            <w:proofErr w:type="gram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Мунай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Добыча нефти и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200433, факс:200437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159,18938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Кумколь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Транс Сервис»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добыча нефти </w:t>
            </w: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и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214159, 214163, факс:214191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330,96191578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1920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Кольжан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добыча нефти с высоким содержанием летучих углеводородов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277271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332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</w:t>
            </w:r>
          </w:p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ТОО «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Казпетролгруп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Разведка, добыча нефти и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241754, факс:256398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165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</w:t>
            </w:r>
          </w:p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АО «Петро Казахстан </w:t>
            </w:r>
            <w:proofErr w:type="spellStart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Венчерс</w:t>
            </w:r>
            <w:proofErr w:type="spellEnd"/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Инк»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добыча нефти с высоким содержанием летучих углеводородов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299390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AD54BB">
            <w:pPr>
              <w:pStyle w:val="Default"/>
              <w:rPr>
                <w:b/>
                <w:sz w:val="20"/>
                <w:szCs w:val="20"/>
              </w:rPr>
            </w:pPr>
            <w:r w:rsidRPr="00104DB7">
              <w:rPr>
                <w:b/>
                <w:bCs/>
                <w:sz w:val="20"/>
                <w:szCs w:val="20"/>
              </w:rPr>
              <w:t xml:space="preserve">616.12892992 </w:t>
            </w:r>
            <w:r w:rsidR="005B3682">
              <w:rPr>
                <w:b/>
                <w:bCs/>
                <w:sz w:val="20"/>
                <w:szCs w:val="20"/>
              </w:rPr>
              <w:t>т</w:t>
            </w:r>
          </w:p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8F7687">
            <w:pPr>
              <w:pStyle w:val="Default"/>
              <w:rPr>
                <w:b/>
                <w:sz w:val="20"/>
                <w:szCs w:val="20"/>
              </w:rPr>
            </w:pPr>
            <w:r w:rsidRPr="00104DB7">
              <w:rPr>
                <w:b/>
                <w:bCs/>
                <w:sz w:val="20"/>
                <w:szCs w:val="20"/>
              </w:rPr>
              <w:t>7308,9642</w:t>
            </w:r>
            <w:r w:rsidR="005B3682">
              <w:rPr>
                <w:b/>
                <w:bCs/>
                <w:sz w:val="20"/>
                <w:szCs w:val="20"/>
              </w:rPr>
              <w:t>т</w:t>
            </w:r>
          </w:p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 xml:space="preserve">ТОО «Zhanros Drilling»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бурение нефтяных скважин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223052, 223400, 223786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356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</w:t>
            </w:r>
          </w:p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АО «ПККР»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добыча нефти с высоким содержанием летучих углеводородов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Тел.: 8 (7242) 277271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3740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</w:t>
            </w:r>
          </w:p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Default="00321680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60,26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</w:t>
            </w:r>
          </w:p>
          <w:p w:rsidR="00FF2AE7" w:rsidRPr="00104DB7" w:rsidRDefault="00FF2AE7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46,4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</w:t>
            </w:r>
          </w:p>
          <w:p w:rsidR="00FF2AE7" w:rsidRPr="00104DB7" w:rsidRDefault="00FF2AE7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</w:p>
        </w:tc>
      </w:tr>
      <w:tr w:rsidR="00754EE6" w:rsidRPr="00D76501" w:rsidTr="00D765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826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ГКП«Кызылордатеплоэлектроцентр»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Теплоэнергетика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D76501" w:rsidRDefault="00754EE6" w:rsidP="00270CAB">
            <w:pPr>
              <w:pStyle w:val="a4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76501">
              <w:rPr>
                <w:rFonts w:ascii="Times New Roman" w:eastAsia="SimSun" w:hAnsi="Times New Roman" w:cs="Times New Roman"/>
                <w:sz w:val="20"/>
                <w:szCs w:val="20"/>
              </w:rPr>
              <w:t>Тел:8(7242)240575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117</w:t>
            </w:r>
            <w:r w:rsidR="005B36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5т</w:t>
            </w:r>
          </w:p>
          <w:p w:rsidR="00754EE6" w:rsidRPr="00104DB7" w:rsidRDefault="00754EE6" w:rsidP="00B32F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2020</w:t>
            </w:r>
            <w:r w:rsidR="003216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E6" w:rsidRPr="00104DB7" w:rsidRDefault="00754EE6" w:rsidP="00270CA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DB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0E7412" w:rsidRDefault="000E7412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p w:rsidR="00071A04" w:rsidRDefault="00071A04"/>
    <w:tbl>
      <w:tblPr>
        <w:tblStyle w:val="a3"/>
        <w:tblW w:w="0" w:type="auto"/>
        <w:tblLook w:val="04A0"/>
      </w:tblPr>
      <w:tblGrid>
        <w:gridCol w:w="594"/>
        <w:gridCol w:w="2109"/>
        <w:gridCol w:w="1580"/>
        <w:gridCol w:w="1580"/>
        <w:gridCol w:w="1854"/>
        <w:gridCol w:w="1854"/>
      </w:tblGrid>
      <w:tr w:rsidR="00321680" w:rsidRPr="00071A04" w:rsidTr="00D33706">
        <w:tc>
          <w:tcPr>
            <w:tcW w:w="675" w:type="dxa"/>
          </w:tcPr>
          <w:p w:rsidR="00071A04" w:rsidRPr="00071A04" w:rsidRDefault="00071A04" w:rsidP="00D33706">
            <w:pPr>
              <w:rPr>
                <w:rFonts w:ascii="Times New Roman" w:hAnsi="Times New Roman" w:cs="Times New Roman"/>
                <w:lang w:val="kk-KZ"/>
              </w:rPr>
            </w:pPr>
            <w:r w:rsidRPr="00071A04">
              <w:rPr>
                <w:rFonts w:ascii="Times New Roman" w:hAnsi="Times New Roman" w:cs="Times New Roman"/>
                <w:lang w:val="kk-KZ"/>
              </w:rPr>
              <w:lastRenderedPageBreak/>
              <w:t>№</w:t>
            </w:r>
          </w:p>
        </w:tc>
        <w:tc>
          <w:tcPr>
            <w:tcW w:w="2515" w:type="dxa"/>
          </w:tcPr>
          <w:p w:rsidR="00071A04" w:rsidRDefault="00071A04" w:rsidP="00D33706">
            <w:pPr>
              <w:rPr>
                <w:rFonts w:ascii="Times New Roman" w:hAnsi="Times New Roman" w:cs="Times New Roman"/>
                <w:lang w:val="kk-KZ"/>
              </w:rPr>
            </w:pPr>
            <w:r w:rsidRPr="00071A04">
              <w:rPr>
                <w:rFonts w:ascii="Times New Roman" w:hAnsi="Times New Roman" w:cs="Times New Roman"/>
                <w:lang w:val="kk-KZ"/>
              </w:rPr>
              <w:t>Область</w:t>
            </w:r>
          </w:p>
          <w:p w:rsidR="00321680" w:rsidRPr="00071A04" w:rsidRDefault="00321680" w:rsidP="00D3370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Кызылорда</w:t>
            </w:r>
          </w:p>
        </w:tc>
        <w:tc>
          <w:tcPr>
            <w:tcW w:w="1595" w:type="dxa"/>
          </w:tcPr>
          <w:p w:rsidR="00071A04" w:rsidRPr="00071A04" w:rsidRDefault="00071A04" w:rsidP="00D33706">
            <w:pPr>
              <w:rPr>
                <w:rFonts w:ascii="Times New Roman" w:hAnsi="Times New Roman" w:cs="Times New Roman"/>
                <w:lang w:val="kk-KZ"/>
              </w:rPr>
            </w:pPr>
            <w:r w:rsidRPr="00071A04">
              <w:rPr>
                <w:rFonts w:ascii="Times New Roman" w:hAnsi="Times New Roman" w:cs="Times New Roman"/>
                <w:lang w:val="kk-KZ"/>
              </w:rPr>
              <w:t>План поступления в бюджет от взыскания ущерба, причиненного окружающей среде, млн.тенге</w:t>
            </w:r>
          </w:p>
        </w:tc>
        <w:tc>
          <w:tcPr>
            <w:tcW w:w="1595" w:type="dxa"/>
          </w:tcPr>
          <w:p w:rsidR="00071A04" w:rsidRPr="00071A04" w:rsidRDefault="00071A04" w:rsidP="00D33706">
            <w:pPr>
              <w:rPr>
                <w:rFonts w:ascii="Times New Roman" w:hAnsi="Times New Roman" w:cs="Times New Roman"/>
                <w:lang w:val="kk-KZ"/>
              </w:rPr>
            </w:pPr>
            <w:r w:rsidRPr="00071A04">
              <w:rPr>
                <w:rFonts w:ascii="Times New Roman" w:hAnsi="Times New Roman" w:cs="Times New Roman"/>
                <w:lang w:val="kk-KZ"/>
              </w:rPr>
              <w:t>Фактические поступления в бюджет от взыскания ущерба, причиненного окружающей среде, млн. тенге</w:t>
            </w:r>
          </w:p>
        </w:tc>
        <w:tc>
          <w:tcPr>
            <w:tcW w:w="1595" w:type="dxa"/>
          </w:tcPr>
          <w:p w:rsidR="00071A04" w:rsidRPr="00071A04" w:rsidRDefault="00071A04" w:rsidP="00D33706">
            <w:pPr>
              <w:rPr>
                <w:rFonts w:ascii="Times New Roman" w:hAnsi="Times New Roman" w:cs="Times New Roman"/>
                <w:lang w:val="kk-KZ"/>
              </w:rPr>
            </w:pPr>
            <w:r w:rsidRPr="00071A04">
              <w:rPr>
                <w:rFonts w:ascii="Times New Roman" w:hAnsi="Times New Roman" w:cs="Times New Roman"/>
                <w:lang w:val="kk-KZ"/>
              </w:rPr>
              <w:t>План поступления в бюджет от штрафов за нарушение экологического законодательства РК, млн. тенге</w:t>
            </w:r>
          </w:p>
        </w:tc>
        <w:tc>
          <w:tcPr>
            <w:tcW w:w="1596" w:type="dxa"/>
          </w:tcPr>
          <w:p w:rsidR="00071A04" w:rsidRPr="00071A04" w:rsidRDefault="00071A04" w:rsidP="00D33706">
            <w:pPr>
              <w:rPr>
                <w:rFonts w:ascii="Times New Roman" w:hAnsi="Times New Roman" w:cs="Times New Roman"/>
                <w:lang w:val="kk-KZ"/>
              </w:rPr>
            </w:pPr>
            <w:r w:rsidRPr="00071A04">
              <w:rPr>
                <w:rFonts w:ascii="Times New Roman" w:hAnsi="Times New Roman" w:cs="Times New Roman"/>
                <w:lang w:val="kk-KZ"/>
              </w:rPr>
              <w:t>Фактические поступления в бюджет от штрафов за нарушение экологического законодательства РК, млн. тенге</w:t>
            </w:r>
          </w:p>
        </w:tc>
        <w:bookmarkStart w:id="0" w:name="_GoBack"/>
        <w:bookmarkEnd w:id="0"/>
      </w:tr>
      <w:tr w:rsidR="00321680" w:rsidRPr="00071A04" w:rsidTr="00D33706">
        <w:tc>
          <w:tcPr>
            <w:tcW w:w="675" w:type="dxa"/>
          </w:tcPr>
          <w:p w:rsidR="00071A04" w:rsidRPr="00071A04" w:rsidRDefault="00071A04" w:rsidP="00D33706">
            <w:pPr>
              <w:rPr>
                <w:rFonts w:ascii="Times New Roman" w:hAnsi="Times New Roman" w:cs="Times New Roman"/>
                <w:lang w:val="kk-KZ"/>
              </w:rPr>
            </w:pPr>
            <w:r w:rsidRPr="00071A04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15" w:type="dxa"/>
          </w:tcPr>
          <w:p w:rsidR="00071A04" w:rsidRPr="00EF362B" w:rsidRDefault="00071A04" w:rsidP="0032168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F362B">
              <w:rPr>
                <w:rFonts w:ascii="Times New Roman" w:hAnsi="Times New Roman" w:cs="Times New Roman"/>
                <w:b/>
                <w:lang w:val="kk-KZ"/>
              </w:rPr>
              <w:t>2020</w:t>
            </w:r>
            <w:r w:rsidR="00EF362B">
              <w:rPr>
                <w:rFonts w:ascii="Times New Roman" w:hAnsi="Times New Roman" w:cs="Times New Roman"/>
                <w:b/>
                <w:lang w:val="kk-KZ"/>
              </w:rPr>
              <w:t>г</w:t>
            </w:r>
            <w:r w:rsidRPr="00EF362B">
              <w:rPr>
                <w:rFonts w:ascii="Times New Roman" w:hAnsi="Times New Roman" w:cs="Times New Roman"/>
                <w:b/>
                <w:lang w:val="kk-KZ"/>
              </w:rPr>
              <w:t xml:space="preserve"> 5</w:t>
            </w:r>
            <w:r w:rsidR="00321680" w:rsidRPr="00EF362B">
              <w:rPr>
                <w:rFonts w:ascii="Times New Roman" w:hAnsi="Times New Roman" w:cs="Times New Roman"/>
                <w:b/>
                <w:lang w:val="kk-KZ"/>
              </w:rPr>
              <w:t xml:space="preserve"> мес</w:t>
            </w:r>
          </w:p>
        </w:tc>
        <w:tc>
          <w:tcPr>
            <w:tcW w:w="1595" w:type="dxa"/>
          </w:tcPr>
          <w:p w:rsidR="00071A04" w:rsidRPr="00EF362B" w:rsidRDefault="00071A04" w:rsidP="00D3370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F362B"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1595" w:type="dxa"/>
          </w:tcPr>
          <w:p w:rsidR="00071A04" w:rsidRPr="00EF362B" w:rsidRDefault="00071A04" w:rsidP="00D3370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F362B">
              <w:rPr>
                <w:rFonts w:ascii="Times New Roman" w:hAnsi="Times New Roman" w:cs="Times New Roman"/>
                <w:b/>
                <w:lang w:val="kk-KZ"/>
              </w:rPr>
              <w:t>42,127980</w:t>
            </w:r>
          </w:p>
        </w:tc>
        <w:tc>
          <w:tcPr>
            <w:tcW w:w="1595" w:type="dxa"/>
          </w:tcPr>
          <w:p w:rsidR="00071A04" w:rsidRPr="00EF362B" w:rsidRDefault="00071A04" w:rsidP="00D3370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F362B"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1596" w:type="dxa"/>
          </w:tcPr>
          <w:p w:rsidR="00071A04" w:rsidRPr="00EF362B" w:rsidRDefault="00071A04" w:rsidP="00D3370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F362B">
              <w:rPr>
                <w:rFonts w:ascii="Times New Roman" w:hAnsi="Times New Roman" w:cs="Times New Roman"/>
                <w:b/>
                <w:lang w:val="kk-KZ"/>
              </w:rPr>
              <w:t>1,556915</w:t>
            </w:r>
          </w:p>
        </w:tc>
      </w:tr>
      <w:tr w:rsidR="00321680" w:rsidRPr="00071A04" w:rsidTr="00D33706">
        <w:tc>
          <w:tcPr>
            <w:tcW w:w="675" w:type="dxa"/>
          </w:tcPr>
          <w:p w:rsidR="00071A04" w:rsidRPr="00071A04" w:rsidRDefault="00071A04" w:rsidP="00D33706">
            <w:pPr>
              <w:rPr>
                <w:rFonts w:ascii="Times New Roman" w:hAnsi="Times New Roman" w:cs="Times New Roman"/>
                <w:lang w:val="kk-KZ"/>
              </w:rPr>
            </w:pPr>
            <w:r w:rsidRPr="00071A04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15" w:type="dxa"/>
          </w:tcPr>
          <w:p w:rsidR="00071A04" w:rsidRPr="00EF362B" w:rsidRDefault="00071A04" w:rsidP="00D3370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F362B">
              <w:rPr>
                <w:rFonts w:ascii="Times New Roman" w:hAnsi="Times New Roman" w:cs="Times New Roman"/>
                <w:b/>
                <w:lang w:val="kk-KZ"/>
              </w:rPr>
              <w:t>2019</w:t>
            </w:r>
            <w:r w:rsidR="00321680" w:rsidRPr="00EF362B">
              <w:rPr>
                <w:rFonts w:ascii="Times New Roman" w:hAnsi="Times New Roman" w:cs="Times New Roman"/>
                <w:b/>
                <w:lang w:val="kk-KZ"/>
              </w:rPr>
              <w:t>г</w:t>
            </w:r>
          </w:p>
        </w:tc>
        <w:tc>
          <w:tcPr>
            <w:tcW w:w="1595" w:type="dxa"/>
          </w:tcPr>
          <w:p w:rsidR="00071A04" w:rsidRPr="00EF362B" w:rsidRDefault="00071A04" w:rsidP="00D3370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F362B"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1595" w:type="dxa"/>
          </w:tcPr>
          <w:p w:rsidR="00071A04" w:rsidRPr="00EF362B" w:rsidRDefault="00071A04" w:rsidP="00D3370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F362B">
              <w:rPr>
                <w:rFonts w:ascii="Times New Roman" w:hAnsi="Times New Roman" w:cs="Times New Roman"/>
                <w:b/>
                <w:lang w:val="kk-KZ"/>
              </w:rPr>
              <w:t>245,683474</w:t>
            </w:r>
          </w:p>
        </w:tc>
        <w:tc>
          <w:tcPr>
            <w:tcW w:w="1595" w:type="dxa"/>
          </w:tcPr>
          <w:p w:rsidR="00071A04" w:rsidRPr="00EF362B" w:rsidRDefault="00071A04" w:rsidP="00D3370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F362B"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1596" w:type="dxa"/>
          </w:tcPr>
          <w:p w:rsidR="00071A04" w:rsidRPr="00EF362B" w:rsidRDefault="00071A04" w:rsidP="00071A04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F362B">
              <w:rPr>
                <w:rFonts w:ascii="Times New Roman" w:hAnsi="Times New Roman" w:cs="Times New Roman"/>
                <w:b/>
                <w:lang w:val="kk-KZ"/>
              </w:rPr>
              <w:t>109,073432</w:t>
            </w:r>
          </w:p>
        </w:tc>
      </w:tr>
    </w:tbl>
    <w:p w:rsidR="00071A04" w:rsidRDefault="00071A04"/>
    <w:p w:rsidR="00071A04" w:rsidRDefault="00071A04"/>
    <w:p w:rsidR="00071A04" w:rsidRDefault="00071A04"/>
    <w:sectPr w:rsidR="00071A04" w:rsidSect="0004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31CA3"/>
    <w:multiLevelType w:val="hybridMultilevel"/>
    <w:tmpl w:val="B798C34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0CAB"/>
    <w:rsid w:val="00040E20"/>
    <w:rsid w:val="00042718"/>
    <w:rsid w:val="0005499E"/>
    <w:rsid w:val="00071A04"/>
    <w:rsid w:val="00095AD1"/>
    <w:rsid w:val="00097C90"/>
    <w:rsid w:val="000D7FCC"/>
    <w:rsid w:val="000E7412"/>
    <w:rsid w:val="00104DB7"/>
    <w:rsid w:val="0021230A"/>
    <w:rsid w:val="00270CAB"/>
    <w:rsid w:val="002E207F"/>
    <w:rsid w:val="00321680"/>
    <w:rsid w:val="00351DFC"/>
    <w:rsid w:val="00356AA1"/>
    <w:rsid w:val="00375FFB"/>
    <w:rsid w:val="003C2381"/>
    <w:rsid w:val="003D3917"/>
    <w:rsid w:val="00404540"/>
    <w:rsid w:val="0048139E"/>
    <w:rsid w:val="004827A4"/>
    <w:rsid w:val="005002C5"/>
    <w:rsid w:val="00521330"/>
    <w:rsid w:val="0058383C"/>
    <w:rsid w:val="005B3682"/>
    <w:rsid w:val="005B4334"/>
    <w:rsid w:val="005F2EA5"/>
    <w:rsid w:val="006366DC"/>
    <w:rsid w:val="00666259"/>
    <w:rsid w:val="006774BE"/>
    <w:rsid w:val="006A271C"/>
    <w:rsid w:val="006C0F98"/>
    <w:rsid w:val="006D2C5B"/>
    <w:rsid w:val="00707D85"/>
    <w:rsid w:val="00712E8D"/>
    <w:rsid w:val="00712EFA"/>
    <w:rsid w:val="00754EE6"/>
    <w:rsid w:val="00773A4D"/>
    <w:rsid w:val="007A3E65"/>
    <w:rsid w:val="007B1FD7"/>
    <w:rsid w:val="007B5698"/>
    <w:rsid w:val="007C65D1"/>
    <w:rsid w:val="00826E78"/>
    <w:rsid w:val="00890DFA"/>
    <w:rsid w:val="00897C23"/>
    <w:rsid w:val="008C5396"/>
    <w:rsid w:val="008F7687"/>
    <w:rsid w:val="00991ABA"/>
    <w:rsid w:val="00A10DC4"/>
    <w:rsid w:val="00A83D34"/>
    <w:rsid w:val="00AA313E"/>
    <w:rsid w:val="00AD54BB"/>
    <w:rsid w:val="00B32F34"/>
    <w:rsid w:val="00B41FDE"/>
    <w:rsid w:val="00C463E9"/>
    <w:rsid w:val="00C8031D"/>
    <w:rsid w:val="00CC454F"/>
    <w:rsid w:val="00D169B5"/>
    <w:rsid w:val="00D335ED"/>
    <w:rsid w:val="00D5722F"/>
    <w:rsid w:val="00D76501"/>
    <w:rsid w:val="00D81E91"/>
    <w:rsid w:val="00DE5F9A"/>
    <w:rsid w:val="00DF720F"/>
    <w:rsid w:val="00E406F4"/>
    <w:rsid w:val="00EF362B"/>
    <w:rsid w:val="00F87B80"/>
    <w:rsid w:val="00FF2AE7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CA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70CAB"/>
    <w:pPr>
      <w:spacing w:after="0" w:line="240" w:lineRule="auto"/>
    </w:pPr>
  </w:style>
  <w:style w:type="paragraph" w:customStyle="1" w:styleId="Default">
    <w:name w:val="Default"/>
    <w:rsid w:val="005F2E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2020-06-09T12:45:00Z</cp:lastPrinted>
  <dcterms:created xsi:type="dcterms:W3CDTF">2020-06-09T12:31:00Z</dcterms:created>
  <dcterms:modified xsi:type="dcterms:W3CDTF">2020-06-09T12:45:00Z</dcterms:modified>
</cp:coreProperties>
</file>